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3" w:rsidRDefault="00E85881" w:rsidP="00E85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81">
        <w:rPr>
          <w:rFonts w:ascii="Times New Roman" w:hAnsi="Times New Roman" w:cs="Times New Roman"/>
          <w:b/>
          <w:sz w:val="32"/>
          <w:szCs w:val="32"/>
        </w:rPr>
        <w:t>Учебная нагрузка</w:t>
      </w:r>
    </w:p>
    <w:tbl>
      <w:tblPr>
        <w:tblStyle w:val="a3"/>
        <w:tblW w:w="15276" w:type="dxa"/>
        <w:tblLook w:val="04A0"/>
      </w:tblPr>
      <w:tblGrid>
        <w:gridCol w:w="2957"/>
        <w:gridCol w:w="2957"/>
        <w:gridCol w:w="2957"/>
        <w:gridCol w:w="2957"/>
        <w:gridCol w:w="187"/>
        <w:gridCol w:w="3261"/>
      </w:tblGrid>
      <w:tr w:rsidR="00E85881" w:rsidTr="00D8204A">
        <w:tc>
          <w:tcPr>
            <w:tcW w:w="2957" w:type="dxa"/>
          </w:tcPr>
          <w:p w:rsidR="00E85881" w:rsidRPr="00D8204A" w:rsidRDefault="00E85881" w:rsidP="00E8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2957" w:type="dxa"/>
          </w:tcPr>
          <w:p w:rsidR="00E85881" w:rsidRPr="00D8204A" w:rsidRDefault="00E85881" w:rsidP="00E8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2957" w:type="dxa"/>
          </w:tcPr>
          <w:p w:rsidR="00E85881" w:rsidRPr="00D8204A" w:rsidRDefault="00E85881" w:rsidP="00E8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957" w:type="dxa"/>
          </w:tcPr>
          <w:p w:rsidR="00E85881" w:rsidRPr="00D8204A" w:rsidRDefault="00E85881" w:rsidP="00E8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448" w:type="dxa"/>
            <w:gridSpan w:val="2"/>
          </w:tcPr>
          <w:p w:rsidR="00E85881" w:rsidRPr="00D8204A" w:rsidRDefault="00E85881" w:rsidP="00E8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E85881" w:rsidTr="00D8204A">
        <w:tc>
          <w:tcPr>
            <w:tcW w:w="15276" w:type="dxa"/>
            <w:gridSpan w:val="6"/>
          </w:tcPr>
          <w:p w:rsidR="00E85881" w:rsidRPr="00D8204A" w:rsidRDefault="00E85881" w:rsidP="00E858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допустимый объём недельной образовательной нагрузки, включая реализацию дополнительных образовательных программ для детей дошкольного возраста:</w:t>
            </w:r>
          </w:p>
        </w:tc>
      </w:tr>
      <w:tr w:rsidR="00E85881" w:rsidTr="00D8204A">
        <w:tc>
          <w:tcPr>
            <w:tcW w:w="2957" w:type="dxa"/>
          </w:tcPr>
          <w:p w:rsidR="00E85881" w:rsidRPr="00D8204A" w:rsidRDefault="00E85881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1ч30мин</w:t>
            </w:r>
          </w:p>
        </w:tc>
        <w:tc>
          <w:tcPr>
            <w:tcW w:w="2957" w:type="dxa"/>
          </w:tcPr>
          <w:p w:rsidR="00E85881" w:rsidRPr="00D8204A" w:rsidRDefault="00E85881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2ч45мин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6ч15мин</w:t>
            </w:r>
          </w:p>
        </w:tc>
        <w:tc>
          <w:tcPr>
            <w:tcW w:w="3448" w:type="dxa"/>
            <w:gridSpan w:val="2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8ч30мин</w:t>
            </w:r>
          </w:p>
        </w:tc>
      </w:tr>
      <w:tr w:rsidR="00616D09" w:rsidTr="00D8204A">
        <w:tc>
          <w:tcPr>
            <w:tcW w:w="15276" w:type="dxa"/>
            <w:gridSpan w:val="6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непрерывной непосредственно образовательной деятельности:</w:t>
            </w:r>
          </w:p>
        </w:tc>
      </w:tr>
      <w:tr w:rsidR="00E85881" w:rsidTr="00D8204A"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10 мин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15 мин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20 мин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25 мин</w:t>
            </w:r>
          </w:p>
        </w:tc>
        <w:tc>
          <w:tcPr>
            <w:tcW w:w="3448" w:type="dxa"/>
            <w:gridSpan w:val="2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30 мин</w:t>
            </w:r>
          </w:p>
        </w:tc>
      </w:tr>
      <w:tr w:rsidR="00616D09" w:rsidTr="00D8204A">
        <w:tc>
          <w:tcPr>
            <w:tcW w:w="15276" w:type="dxa"/>
            <w:gridSpan w:val="6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i/>
                <w:sz w:val="28"/>
                <w:szCs w:val="28"/>
              </w:rPr>
              <w:t>Длительность непосредственно образовательной деятельности  по физическому развитию:</w:t>
            </w:r>
          </w:p>
        </w:tc>
      </w:tr>
      <w:tr w:rsidR="00E85881" w:rsidTr="00D8204A"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57" w:type="dxa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3448" w:type="dxa"/>
            <w:gridSpan w:val="2"/>
          </w:tcPr>
          <w:p w:rsidR="00E85881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16D09" w:rsidTr="00D8204A">
        <w:tc>
          <w:tcPr>
            <w:tcW w:w="15276" w:type="dxa"/>
            <w:gridSpan w:val="6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допустимый объём образовательной нагрузки в первой половине дня:</w:t>
            </w:r>
          </w:p>
        </w:tc>
      </w:tr>
      <w:tr w:rsidR="00616D09" w:rsidTr="00D8204A">
        <w:tc>
          <w:tcPr>
            <w:tcW w:w="2957" w:type="dxa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Допускается осуществлять образовательную деятельность в 1 и 2 половину дня (по 8-10 мин)</w:t>
            </w:r>
          </w:p>
        </w:tc>
        <w:tc>
          <w:tcPr>
            <w:tcW w:w="2957" w:type="dxa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30 мин</w:t>
            </w:r>
          </w:p>
        </w:tc>
        <w:tc>
          <w:tcPr>
            <w:tcW w:w="2957" w:type="dxa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40 мин</w:t>
            </w:r>
          </w:p>
        </w:tc>
        <w:tc>
          <w:tcPr>
            <w:tcW w:w="2957" w:type="dxa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45 мин</w:t>
            </w:r>
          </w:p>
        </w:tc>
        <w:tc>
          <w:tcPr>
            <w:tcW w:w="3448" w:type="dxa"/>
            <w:gridSpan w:val="2"/>
          </w:tcPr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09" w:rsidRPr="00D8204A" w:rsidRDefault="00616D09" w:rsidP="006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более 1ч30мин</w:t>
            </w:r>
          </w:p>
        </w:tc>
      </w:tr>
      <w:tr w:rsidR="00616D09" w:rsidTr="00D8204A">
        <w:tc>
          <w:tcPr>
            <w:tcW w:w="15276" w:type="dxa"/>
            <w:gridSpan w:val="6"/>
          </w:tcPr>
          <w:p w:rsidR="00616D09" w:rsidRPr="00D8204A" w:rsidRDefault="00641066" w:rsidP="0064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i/>
                <w:sz w:val="28"/>
                <w:szCs w:val="28"/>
              </w:rPr>
              <w:t>Перерывы между периодами непрерывной образовательной деятельности:</w:t>
            </w: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 минут</w:t>
            </w:r>
          </w:p>
        </w:tc>
      </w:tr>
      <w:tr w:rsidR="00641066" w:rsidTr="00D8204A">
        <w:tc>
          <w:tcPr>
            <w:tcW w:w="15276" w:type="dxa"/>
            <w:gridSpan w:val="6"/>
          </w:tcPr>
          <w:p w:rsidR="00641066" w:rsidRPr="00D8204A" w:rsidRDefault="00641066" w:rsidP="00641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 образовательная деятельность во второй половине дня:</w:t>
            </w:r>
          </w:p>
        </w:tc>
      </w:tr>
      <w:tr w:rsidR="00641066" w:rsidTr="00D8204A">
        <w:tc>
          <w:tcPr>
            <w:tcW w:w="2957" w:type="dxa"/>
          </w:tcPr>
          <w:p w:rsidR="00641066" w:rsidRPr="00D8204A" w:rsidRDefault="00641066" w:rsidP="0064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641066" w:rsidRPr="00D8204A" w:rsidRDefault="00641066" w:rsidP="0064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641066" w:rsidRPr="00D8204A" w:rsidRDefault="00641066" w:rsidP="0064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05" w:type="dxa"/>
            <w:gridSpan w:val="3"/>
          </w:tcPr>
          <w:p w:rsidR="00641066" w:rsidRPr="00D8204A" w:rsidRDefault="00641066" w:rsidP="0064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во 2-ой половине дня после дневного сна, но не чаще 2-3 раза в неделю, её продолжительность должна составлять не более 25-30 минут в день.</w:t>
            </w:r>
          </w:p>
        </w:tc>
      </w:tr>
      <w:tr w:rsidR="00641066" w:rsidTr="00D8204A">
        <w:tc>
          <w:tcPr>
            <w:tcW w:w="15276" w:type="dxa"/>
            <w:gridSpan w:val="6"/>
          </w:tcPr>
          <w:p w:rsidR="00641066" w:rsidRPr="00D8204A" w:rsidRDefault="00641066" w:rsidP="0064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по дополнительному образованию</w:t>
            </w: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 xml:space="preserve"> (студии, кружки, секции) недопустимо проводить за счет времени, отведенного на прогулку и дневной сон.</w:t>
            </w:r>
          </w:p>
        </w:tc>
      </w:tr>
      <w:tr w:rsidR="00641066" w:rsidTr="00D8204A">
        <w:tc>
          <w:tcPr>
            <w:tcW w:w="2957" w:type="dxa"/>
          </w:tcPr>
          <w:p w:rsidR="00641066" w:rsidRPr="00D8204A" w:rsidRDefault="00641066" w:rsidP="00D8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gridSpan w:val="2"/>
          </w:tcPr>
          <w:p w:rsidR="00641066" w:rsidRPr="00D8204A" w:rsidRDefault="00641066" w:rsidP="00D8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чаще 1 раза в неделю (не более 15 мин)</w:t>
            </w:r>
          </w:p>
        </w:tc>
        <w:tc>
          <w:tcPr>
            <w:tcW w:w="3144" w:type="dxa"/>
            <w:gridSpan w:val="2"/>
          </w:tcPr>
          <w:p w:rsidR="00641066" w:rsidRPr="00D8204A" w:rsidRDefault="00641066" w:rsidP="00D8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>Не чаще 2 раз в неделю (не более 25 мин)</w:t>
            </w:r>
          </w:p>
        </w:tc>
        <w:tc>
          <w:tcPr>
            <w:tcW w:w="3261" w:type="dxa"/>
          </w:tcPr>
          <w:p w:rsidR="00641066" w:rsidRPr="00D8204A" w:rsidRDefault="00641066" w:rsidP="00D8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4A">
              <w:rPr>
                <w:rFonts w:ascii="Times New Roman" w:hAnsi="Times New Roman" w:cs="Times New Roman"/>
                <w:sz w:val="28"/>
                <w:szCs w:val="28"/>
              </w:rPr>
              <w:t xml:space="preserve">Не чаще 3 раз в неделю (не </w:t>
            </w:r>
            <w:r w:rsidR="00D8204A" w:rsidRPr="00D8204A">
              <w:rPr>
                <w:rFonts w:ascii="Times New Roman" w:hAnsi="Times New Roman" w:cs="Times New Roman"/>
                <w:sz w:val="28"/>
                <w:szCs w:val="28"/>
              </w:rPr>
              <w:t>более 30 мин)</w:t>
            </w:r>
          </w:p>
        </w:tc>
      </w:tr>
    </w:tbl>
    <w:p w:rsidR="00641066" w:rsidRPr="00E85881" w:rsidRDefault="00641066" w:rsidP="00D8204A">
      <w:pPr>
        <w:rPr>
          <w:rFonts w:ascii="Times New Roman" w:hAnsi="Times New Roman" w:cs="Times New Roman"/>
          <w:b/>
          <w:sz w:val="32"/>
          <w:szCs w:val="32"/>
        </w:rPr>
      </w:pPr>
    </w:p>
    <w:sectPr w:rsidR="00641066" w:rsidRPr="00E85881" w:rsidSect="00E85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81"/>
    <w:rsid w:val="00163BD8"/>
    <w:rsid w:val="003421B2"/>
    <w:rsid w:val="00616D09"/>
    <w:rsid w:val="00636598"/>
    <w:rsid w:val="00641066"/>
    <w:rsid w:val="008F7653"/>
    <w:rsid w:val="00A35291"/>
    <w:rsid w:val="00D02BE7"/>
    <w:rsid w:val="00D8204A"/>
    <w:rsid w:val="00E85881"/>
    <w:rsid w:val="00E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2</cp:revision>
  <dcterms:created xsi:type="dcterms:W3CDTF">2014-12-01T12:59:00Z</dcterms:created>
  <dcterms:modified xsi:type="dcterms:W3CDTF">2014-12-01T13:30:00Z</dcterms:modified>
</cp:coreProperties>
</file>