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7D" w:rsidRPr="00905E3D" w:rsidRDefault="003A7EF6" w:rsidP="00C677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7EF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-333375</wp:posOffset>
            </wp:positionV>
            <wp:extent cx="1952625" cy="1704975"/>
            <wp:effectExtent l="19050" t="0" r="9525" b="0"/>
            <wp:wrapTight wrapText="bothSides">
              <wp:wrapPolygon edited="0">
                <wp:start x="-211" y="0"/>
                <wp:lineTo x="-211" y="21479"/>
                <wp:lineTo x="21705" y="21479"/>
                <wp:lineTo x="21705" y="0"/>
                <wp:lineTo x="-211" y="0"/>
              </wp:wrapPolygon>
            </wp:wrapTight>
            <wp:docPr id="4" name="Рисунок 4" descr="C:\Users\Юлия\Pictures\iCAB9A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Pictures\iCAB9AE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24" t="3333" r="3468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B7D" w:rsidRPr="003A7EF6">
        <w:rPr>
          <w:rFonts w:ascii="Times New Roman" w:hAnsi="Times New Roman" w:cs="Times New Roman"/>
          <w:b/>
          <w:sz w:val="32"/>
          <w:szCs w:val="32"/>
        </w:rPr>
        <w:t xml:space="preserve">Работа с родителями по привитию детям навыка </w:t>
      </w:r>
      <w:r w:rsidR="008C3B7D" w:rsidRPr="00905E3D">
        <w:rPr>
          <w:rFonts w:ascii="Times New Roman" w:hAnsi="Times New Roman" w:cs="Times New Roman"/>
          <w:b/>
          <w:sz w:val="36"/>
          <w:szCs w:val="36"/>
        </w:rPr>
        <w:t>безопасного поведения на дороге</w:t>
      </w:r>
      <w:r w:rsidR="00C677F2" w:rsidRPr="00905E3D">
        <w:rPr>
          <w:rFonts w:ascii="Times New Roman" w:hAnsi="Times New Roman" w:cs="Times New Roman"/>
          <w:b/>
          <w:sz w:val="36"/>
          <w:szCs w:val="36"/>
        </w:rPr>
        <w:t>.</w:t>
      </w:r>
    </w:p>
    <w:p w:rsidR="00C677F2" w:rsidRPr="00905E3D" w:rsidRDefault="00C677F2" w:rsidP="008C3B7D">
      <w:pPr>
        <w:rPr>
          <w:rFonts w:ascii="Times New Roman" w:hAnsi="Times New Roman" w:cs="Times New Roman"/>
          <w:sz w:val="36"/>
          <w:szCs w:val="36"/>
        </w:rPr>
      </w:pPr>
      <w:r w:rsidRPr="00905E3D">
        <w:rPr>
          <w:rFonts w:ascii="Times New Roman" w:hAnsi="Times New Roman" w:cs="Times New Roman"/>
          <w:sz w:val="36"/>
          <w:szCs w:val="36"/>
        </w:rPr>
        <w:t>Р</w:t>
      </w:r>
      <w:r w:rsidR="008C3B7D" w:rsidRPr="00905E3D">
        <w:rPr>
          <w:rFonts w:ascii="Times New Roman" w:hAnsi="Times New Roman" w:cs="Times New Roman"/>
          <w:sz w:val="36"/>
          <w:szCs w:val="36"/>
        </w:rPr>
        <w:t>одителям следует учить детей не только соблюдать правила дорожного  движения, но еще наблюдать и ориентироваться в дорожной среде.  Нужно учитывать, что основной способ формирования навыков поведения — наблюдение, подражание взр</w:t>
      </w:r>
      <w:r w:rsidRPr="00905E3D">
        <w:rPr>
          <w:rFonts w:ascii="Times New Roman" w:hAnsi="Times New Roman" w:cs="Times New Roman"/>
          <w:sz w:val="36"/>
          <w:szCs w:val="36"/>
        </w:rPr>
        <w:t>ослым, прежде всего родителям. М</w:t>
      </w:r>
      <w:r w:rsidR="008C3B7D" w:rsidRPr="00905E3D">
        <w:rPr>
          <w:rFonts w:ascii="Times New Roman" w:hAnsi="Times New Roman" w:cs="Times New Roman"/>
          <w:sz w:val="36"/>
          <w:szCs w:val="36"/>
        </w:rPr>
        <w:t>ногие родители, не понимая этого, личным примером обучают детей неправильному поведению</w:t>
      </w:r>
      <w:proofErr w:type="gramStart"/>
      <w:r w:rsidR="008C3B7D" w:rsidRPr="00905E3D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8C3B7D" w:rsidRPr="00905E3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8C3B7D" w:rsidRPr="00905E3D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8C3B7D" w:rsidRPr="00905E3D">
        <w:rPr>
          <w:rFonts w:ascii="Times New Roman" w:hAnsi="Times New Roman" w:cs="Times New Roman"/>
          <w:sz w:val="36"/>
          <w:szCs w:val="36"/>
        </w:rPr>
        <w:t xml:space="preserve"> некоторых дорожных происшествиях есть вина детей, но ребенок не так, как взрослый оценивает степень опасности и дорожную ситуацию, которая складывается вокруг него.  </w:t>
      </w:r>
    </w:p>
    <w:p w:rsidR="008C3B7D" w:rsidRPr="00905E3D" w:rsidRDefault="008C3B7D" w:rsidP="008C3B7D">
      <w:pPr>
        <w:rPr>
          <w:rFonts w:ascii="Times New Roman" w:hAnsi="Times New Roman" w:cs="Times New Roman"/>
          <w:sz w:val="36"/>
          <w:szCs w:val="36"/>
        </w:rPr>
      </w:pPr>
      <w:r w:rsidRPr="00905E3D">
        <w:rPr>
          <w:rFonts w:ascii="Times New Roman" w:hAnsi="Times New Roman" w:cs="Times New Roman"/>
          <w:b/>
          <w:sz w:val="36"/>
          <w:szCs w:val="36"/>
        </w:rPr>
        <w:t>1. При выходе из дома:</w:t>
      </w:r>
      <w:r w:rsidRPr="00905E3D">
        <w:rPr>
          <w:rFonts w:ascii="Times New Roman" w:hAnsi="Times New Roman" w:cs="Times New Roman"/>
          <w:sz w:val="36"/>
          <w:szCs w:val="36"/>
        </w:rPr>
        <w:t xml:space="preserve">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 если у подъезда стоят транспортные средства или растут деревья, закрывающие обзор, приостановите свое движение и оглянитесь — нет ли за препятствием опасности.</w:t>
      </w:r>
    </w:p>
    <w:p w:rsidR="00C677F2" w:rsidRPr="00905E3D" w:rsidRDefault="00905E3D" w:rsidP="008C3B7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1774190</wp:posOffset>
            </wp:positionV>
            <wp:extent cx="1974850" cy="2219325"/>
            <wp:effectExtent l="0" t="0" r="6350" b="0"/>
            <wp:wrapTight wrapText="bothSides">
              <wp:wrapPolygon edited="0">
                <wp:start x="9168" y="0"/>
                <wp:lineTo x="7918" y="185"/>
                <wp:lineTo x="4792" y="2410"/>
                <wp:lineTo x="5417" y="5933"/>
                <wp:lineTo x="7501" y="8900"/>
                <wp:lineTo x="5001" y="8900"/>
                <wp:lineTo x="5001" y="9270"/>
                <wp:lineTo x="7501" y="11866"/>
                <wp:lineTo x="208" y="15945"/>
                <wp:lineTo x="0" y="17428"/>
                <wp:lineTo x="1250" y="17799"/>
                <wp:lineTo x="1250" y="17985"/>
                <wp:lineTo x="7293" y="20766"/>
                <wp:lineTo x="7501" y="21322"/>
                <wp:lineTo x="13960" y="21322"/>
                <wp:lineTo x="15419" y="17985"/>
                <wp:lineTo x="15419" y="17799"/>
                <wp:lineTo x="17502" y="17243"/>
                <wp:lineTo x="17294" y="16687"/>
                <wp:lineTo x="13960" y="14833"/>
                <wp:lineTo x="18544" y="14833"/>
                <wp:lineTo x="21669" y="13720"/>
                <wp:lineTo x="21461" y="7045"/>
                <wp:lineTo x="20003" y="6304"/>
                <wp:lineTo x="15627" y="5933"/>
                <wp:lineTo x="16669" y="3337"/>
                <wp:lineTo x="16877" y="2225"/>
                <wp:lineTo x="14168" y="371"/>
                <wp:lineTo x="12502" y="0"/>
                <wp:lineTo x="9168" y="0"/>
              </wp:wrapPolygon>
            </wp:wrapTight>
            <wp:docPr id="3" name="Рисунок 3" descr="C:\Users\Юлия\Pictures\ke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Pictures\kek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B7D" w:rsidRPr="00905E3D">
        <w:rPr>
          <w:rFonts w:ascii="Times New Roman" w:hAnsi="Times New Roman" w:cs="Times New Roman"/>
          <w:sz w:val="36"/>
          <w:szCs w:val="36"/>
        </w:rPr>
        <w:t xml:space="preserve"> </w:t>
      </w:r>
      <w:r w:rsidR="008C3B7D" w:rsidRPr="00905E3D">
        <w:rPr>
          <w:rFonts w:ascii="Times New Roman" w:hAnsi="Times New Roman" w:cs="Times New Roman"/>
          <w:b/>
          <w:sz w:val="36"/>
          <w:szCs w:val="36"/>
        </w:rPr>
        <w:t>2. При движении по тротуару:</w:t>
      </w:r>
      <w:r w:rsidR="008C3B7D" w:rsidRPr="00905E3D">
        <w:rPr>
          <w:rFonts w:ascii="Times New Roman" w:hAnsi="Times New Roman" w:cs="Times New Roman"/>
          <w:sz w:val="36"/>
          <w:szCs w:val="36"/>
        </w:rPr>
        <w:t xml:space="preserve"> придерживайтесь правой стороны; не ведите ребенка по краю тротуара: взрослый должен находиться со стороны проезжей части; приучите ребенка, идя по тротуару, внима</w:t>
      </w:r>
      <w:r>
        <w:rPr>
          <w:rFonts w:ascii="Times New Roman" w:hAnsi="Times New Roman" w:cs="Times New Roman"/>
          <w:sz w:val="36"/>
          <w:szCs w:val="36"/>
        </w:rPr>
        <w:t xml:space="preserve">тельно наблюдать за выездами со </w:t>
      </w:r>
      <w:r w:rsidR="008C3B7D" w:rsidRPr="00905E3D">
        <w:rPr>
          <w:rFonts w:ascii="Times New Roman" w:hAnsi="Times New Roman" w:cs="Times New Roman"/>
          <w:sz w:val="36"/>
          <w:szCs w:val="36"/>
        </w:rPr>
        <w:t>дворов и прилегающих территорий; разъясните ребенку, что забрасывание проезжей части камнями, стеклом и т. п., повреждение дорожных знаков могут привести к несчастному случаю; при движении группы ребят учите их ходить в паре, выполняя все ваши указания или других взрослых, сопровождающих детей.</w:t>
      </w:r>
    </w:p>
    <w:p w:rsidR="00C677F2" w:rsidRDefault="00C677F2" w:rsidP="00C677F2">
      <w:pPr>
        <w:rPr>
          <w:rFonts w:ascii="Times New Roman" w:hAnsi="Times New Roman" w:cs="Times New Roman"/>
          <w:sz w:val="32"/>
          <w:szCs w:val="32"/>
        </w:rPr>
      </w:pPr>
    </w:p>
    <w:p w:rsidR="002B3FB4" w:rsidRPr="00C677F2" w:rsidRDefault="002B3FB4" w:rsidP="00C677F2">
      <w:pPr>
        <w:rPr>
          <w:rFonts w:ascii="Times New Roman" w:hAnsi="Times New Roman" w:cs="Times New Roman"/>
          <w:sz w:val="32"/>
          <w:szCs w:val="32"/>
        </w:rPr>
      </w:pPr>
    </w:p>
    <w:sectPr w:rsidR="002B3FB4" w:rsidRPr="00C677F2" w:rsidSect="00C67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B7D"/>
    <w:rsid w:val="002B3FB4"/>
    <w:rsid w:val="003A7EF6"/>
    <w:rsid w:val="008C3B7D"/>
    <w:rsid w:val="00905E3D"/>
    <w:rsid w:val="00C6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Келлерман</dc:creator>
  <cp:keywords/>
  <dc:description/>
  <cp:lastModifiedBy>Юлия Келлерман</cp:lastModifiedBy>
  <cp:revision>3</cp:revision>
  <dcterms:created xsi:type="dcterms:W3CDTF">2013-12-09T11:58:00Z</dcterms:created>
  <dcterms:modified xsi:type="dcterms:W3CDTF">2013-12-10T05:04:00Z</dcterms:modified>
</cp:coreProperties>
</file>